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宋体"/>
          <w:b/>
          <w:sz w:val="32"/>
          <w:szCs w:val="32"/>
          <w:lang w:eastAsia="zh-CN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黄冈师范学院</w:t>
      </w:r>
      <w:r>
        <w:rPr>
          <w:rFonts w:hint="eastAsia" w:ascii="黑体" w:eastAsia="黑体"/>
          <w:b/>
          <w:sz w:val="32"/>
          <w:szCs w:val="32"/>
          <w:u w:val="single"/>
        </w:rPr>
        <w:t xml:space="preserve">         </w:t>
      </w:r>
      <w:r>
        <w:rPr>
          <w:rFonts w:hint="eastAsia" w:ascii="黑体" w:eastAsia="黑体"/>
          <w:b/>
          <w:sz w:val="32"/>
          <w:szCs w:val="32"/>
        </w:rPr>
        <w:t>学院</w:t>
      </w:r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研究生奖学金评审分委员会名单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主任委员：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    员：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ind w:firstLine="4900" w:firstLineChars="1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学院（公章）：</w:t>
      </w:r>
    </w:p>
    <w:p>
      <w:pPr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</w:rPr>
        <w:t>各培养单位研究生奖学金评审分委员会，由各培养单位主要领导任主任委员，研究生导师、行政管理人员、学生代表任委员。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ind w:firstLine="2700" w:firstLineChars="900"/>
        <w:rPr>
          <w:sz w:val="30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16375A"/>
    <w:rsid w:val="0016375A"/>
    <w:rsid w:val="009950AF"/>
    <w:rsid w:val="393C2832"/>
    <w:rsid w:val="403D6F79"/>
    <w:rsid w:val="4A9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link w:val="2"/>
    <w:uiPriority w:val="99"/>
    <w:rPr>
      <w:sz w:val="18"/>
      <w:szCs w:val="18"/>
    </w:rPr>
  </w:style>
  <w:style w:type="character" w:customStyle="1" w:styleId="8">
    <w:name w:val="页眉 Char"/>
    <w:link w:val="3"/>
    <w:uiPriority w:val="99"/>
    <w:rPr>
      <w:sz w:val="18"/>
      <w:szCs w:val="18"/>
    </w:rPr>
  </w:style>
  <w:style w:type="character" w:customStyle="1" w:styleId="9">
    <w:name w:val="页脚 Char1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1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335</Words>
  <Characters>335</Characters>
  <Lines>2</Lines>
  <Paragraphs>1</Paragraphs>
  <TotalTime>0</TotalTime>
  <ScaleCrop>false</ScaleCrop>
  <LinksUpToDate>false</LinksUpToDate>
  <CharactersWithSpaces>354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2017-10-17T07:32:00Z</dcterms:created>
  <dc:creator>USER-</dc:creator>
  <cp:lastModifiedBy>金玲(20210066)</cp:lastModifiedBy>
  <dcterms:modified xsi:type="dcterms:W3CDTF">2023-09-27T01:50:47Z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F530B9198EAF4D478530D4ACC5A37EFB</vt:lpwstr>
  </property>
</Properties>
</file>