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</w:rPr>
        <w:t>附件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黄冈师范学院研究生评优评奖登记表</w:t>
      </w:r>
    </w:p>
    <w:tbl>
      <w:tblPr>
        <w:tblStyle w:val="2"/>
        <w:tblpPr w:leftFromText="180" w:rightFromText="180" w:vertAnchor="text" w:horzAnchor="margin" w:tblpXSpec="center" w:tblpY="224"/>
        <w:tblW w:w="974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218"/>
        <w:gridCol w:w="1215"/>
        <w:gridCol w:w="1215"/>
        <w:gridCol w:w="1215"/>
        <w:gridCol w:w="36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121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学院</w:t>
            </w:r>
          </w:p>
        </w:tc>
        <w:tc>
          <w:tcPr>
            <w:tcW w:w="364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培养方式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年级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36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申请奖项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  <w:tc>
          <w:tcPr>
            <w:tcW w:w="8511" w:type="dxa"/>
            <w:gridSpan w:val="5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left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以下各项须按《黄冈师范学院研究生综合素质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  <w:lang w:val="en-US" w:eastAsia="zh-CN"/>
              </w:rPr>
              <w:t>测评方案（2022版）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》之规定据实计分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  <w:u w:val="single"/>
              </w:rPr>
              <w:t>（供评委参考）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项目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具体表现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政治表现 和道德素 质（20%）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课程成绩 （20%）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教科研能力（30%）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8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Times New Roman"/>
                <w:sz w:val="21"/>
                <w:szCs w:val="21"/>
              </w:rPr>
              <w:t>专业技能 （30%）</w:t>
            </w:r>
          </w:p>
        </w:tc>
        <w:tc>
          <w:tcPr>
            <w:tcW w:w="1218" w:type="dxa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4"/>
              <w:jc w:val="center"/>
              <w:rPr>
                <w:rFonts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合计</w:t>
            </w:r>
          </w:p>
        </w:tc>
        <w:tc>
          <w:tcPr>
            <w:tcW w:w="12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8" w:space="0"/>
            </w:tcBorders>
          </w:tcPr>
          <w:p>
            <w:pPr>
              <w:pStyle w:val="4"/>
              <w:jc w:val="right"/>
              <w:rPr>
                <w:rFonts w:cs="Times New Roman"/>
                <w:color w:val="auto"/>
              </w:rPr>
            </w:pPr>
          </w:p>
        </w:tc>
        <w:tc>
          <w:tcPr>
            <w:tcW w:w="7293" w:type="dxa"/>
            <w:gridSpan w:val="4"/>
            <w:tcBorders>
              <w:top w:val="single" w:color="000000" w:sz="6" w:space="0"/>
              <w:left w:val="single" w:color="000000" w:sz="8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申请人签名：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0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学院意见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pStyle w:val="4"/>
              <w:ind w:right="420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                         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负责人签名：（公章）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</w:trPr>
        <w:tc>
          <w:tcPr>
            <w:tcW w:w="12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4"/>
              <w:jc w:val="center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学校意见</w:t>
            </w:r>
          </w:p>
        </w:tc>
        <w:tc>
          <w:tcPr>
            <w:tcW w:w="85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bottom"/>
          </w:tcPr>
          <w:p>
            <w:pPr>
              <w:pStyle w:val="4"/>
              <w:ind w:right="420" w:firstLine="3820" w:firstLineChars="1812"/>
              <w:rPr>
                <w:rFonts w:ascii="..ì." w:eastAsia="..ì." w:cs="Times New Roman"/>
                <w:sz w:val="21"/>
                <w:szCs w:val="21"/>
              </w:rPr>
            </w:pP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负责人签名：（公章）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年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月</w:t>
            </w:r>
            <w:r>
              <w:rPr>
                <w:rFonts w:ascii="..ì." w:eastAsia="..ì." w:cs="..ì.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ascii="..ì." w:eastAsia="..ì." w:cs="..ì."/>
                <w:b/>
                <w:bCs/>
                <w:sz w:val="21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p>
      <w:pPr>
        <w:pStyle w:val="4"/>
        <w:jc w:val="center"/>
        <w:rPr>
          <w:rFonts w:cs="Times New Roman"/>
          <w:b/>
          <w:sz w:val="21"/>
          <w:szCs w:val="21"/>
        </w:rPr>
      </w:pPr>
      <w:r>
        <w:rPr>
          <w:rFonts w:hint="eastAsia" w:ascii="..ì." w:eastAsia="..ì." w:cs="..ì."/>
          <w:b/>
          <w:color w:val="auto"/>
          <w:sz w:val="21"/>
          <w:szCs w:val="21"/>
        </w:rPr>
        <w:t>注：本表限于一页篇幅之内；一式两份，一份学院留存，一份报研究生处。支撑材料另附。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oú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NjMmJiZmFkYmQ0Y2ZjNmZmNWE2ZTk4ODM2ZWM2Y2UifQ=="/>
  </w:docVars>
  <w:rsids>
    <w:rsidRoot w:val="002A3C19"/>
    <w:rsid w:val="002973CD"/>
    <w:rsid w:val="002A2A94"/>
    <w:rsid w:val="002A3C19"/>
    <w:rsid w:val="024C6053"/>
    <w:rsid w:val="0BF54B17"/>
    <w:rsid w:val="13F15336"/>
    <w:rsid w:val="22C204B5"/>
    <w:rsid w:val="32555C37"/>
    <w:rsid w:val="35266C67"/>
    <w:rsid w:val="7A5D7BDE"/>
    <w:rsid w:val="7D78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widowControl w:val="0"/>
      <w:autoSpaceDE w:val="0"/>
      <w:autoSpaceDN w:val="0"/>
      <w:adjustRightInd w:val="0"/>
    </w:pPr>
    <w:rPr>
      <w:rFonts w:ascii="oúì." w:hAnsi="Times New Roman" w:eastAsia="oúì." w:cs="oúì.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208</Words>
  <Characters>216</Characters>
  <Lines>2</Lines>
  <Paragraphs>1</Paragraphs>
  <TotalTime>2</TotalTime>
  <ScaleCrop>false</ScaleCrop>
  <LinksUpToDate>false</LinksUpToDate>
  <CharactersWithSpaces>310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2017-10-17T07:25:00Z</dcterms:created>
  <dc:creator>USER-</dc:creator>
  <cp:lastModifiedBy>金玲(20210066)</cp:lastModifiedBy>
  <dcterms:modified xsi:type="dcterms:W3CDTF">2023-09-28T00:30:39Z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27E64508ED9C4FD2B0F6DFA1FD4A0F7F</vt:lpwstr>
  </property>
</Properties>
</file>